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E6B02D" w14:textId="77777777" w:rsidR="00D035B1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7A01833D" w14:textId="77777777" w:rsidR="00D035B1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2714B3A6" w14:textId="77777777" w:rsidR="00D035B1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2C57E339" wp14:editId="42B4C66B">
            <wp:extent cx="1005840" cy="100584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C9DC7" w14:textId="77777777" w:rsidR="00D035B1" w:rsidRDefault="00D035B1">
      <w:pPr>
        <w:rPr>
          <w:rFonts w:ascii="Google Sans" w:eastAsia="Google Sans" w:hAnsi="Google Sans" w:cs="Google Sans"/>
        </w:rPr>
      </w:pPr>
    </w:p>
    <w:p w14:paraId="107DB729" w14:textId="77777777" w:rsidR="00D035B1" w:rsidRDefault="00D035B1">
      <w:pPr>
        <w:rPr>
          <w:rFonts w:ascii="Google Sans" w:eastAsia="Google Sans" w:hAnsi="Google Sans" w:cs="Google Sans"/>
        </w:rPr>
      </w:pPr>
    </w:p>
    <w:p w14:paraId="41E84788" w14:textId="77777777" w:rsidR="00D035B1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070D099F" w14:textId="77777777" w:rsidR="00D035B1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1A36CABE" w14:textId="77777777" w:rsidR="00D035B1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430C946B" w14:textId="77777777" w:rsidR="00D035B1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54A6ABF4" w14:textId="77777777" w:rsidR="00D035B1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191F9CBD" w14:textId="77777777" w:rsidR="00D035B1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6CCCC41E" w14:textId="77777777" w:rsidR="00D035B1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coding prep work on project’s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</w:t>
      </w:r>
    </w:p>
    <w:p w14:paraId="068C9B5A" w14:textId="77777777" w:rsidR="00D035B1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Summarize the column </w:t>
      </w:r>
      <w:proofErr w:type="spellStart"/>
      <w:r>
        <w:rPr>
          <w:rFonts w:ascii="Google Sans" w:eastAsia="Google Sans" w:hAnsi="Google Sans" w:cs="Google Sans"/>
        </w:rPr>
        <w:t>Dtypes</w:t>
      </w:r>
      <w:proofErr w:type="spellEnd"/>
    </w:p>
    <w:p w14:paraId="5B30871D" w14:textId="77777777" w:rsidR="00D035B1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6FBC3EF2" w14:textId="77777777" w:rsidR="00D035B1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23C7BAD5" w14:textId="77777777" w:rsidR="00D035B1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40574D07" w14:textId="77777777" w:rsidR="00D035B1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7032E29A" w14:textId="77777777" w:rsidR="00D035B1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6B2C1EB6" w14:textId="77777777" w:rsidR="00D035B1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16A31432" w14:textId="77777777" w:rsidR="00D035B1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094A812F" w14:textId="77777777" w:rsidR="00D035B1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0A4A9256" w14:textId="77777777" w:rsidR="00D035B1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69DCB1CD" w14:textId="77777777" w:rsidR="00D035B1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2C2CC001" wp14:editId="4BCEA4A1">
            <wp:extent cx="3824288" cy="2553308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DE707" w14:textId="77777777" w:rsidR="00D035B1" w:rsidRDefault="00D035B1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0EB4E46B" w14:textId="77777777" w:rsidR="00D035B1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4CAB8D6D" w14:textId="77777777" w:rsidR="00D035B1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518E8C27" wp14:editId="64A3A1F0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6C5D5D0C" w14:textId="77777777" w:rsidR="00D035B1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03075D6F" w14:textId="21B28D59" w:rsidR="00D035B1" w:rsidRDefault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should first examine the “Data Dictionary” which describes the kind of data stored in the table. After that I should examine general descriptive statistics, such as mean, max, min, and standard deviation to understand the shape of the data. </w:t>
      </w:r>
    </w:p>
    <w:p w14:paraId="4C9826F7" w14:textId="77777777" w:rsidR="00D035B1" w:rsidRDefault="00D035B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041BC20E" w14:textId="77777777" w:rsidR="00D035B1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37F041EB" w14:textId="1B3B1A49" w:rsidR="00D035B1" w:rsidRDefault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Again, the “Data Dictionary” will be helpful here. I can also check my work against the provided exemplar code to verify that I have performed the task correctly before moving on. </w:t>
      </w:r>
    </w:p>
    <w:p w14:paraId="65F69EB7" w14:textId="77777777" w:rsidR="00D035B1" w:rsidRDefault="00D035B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4133AFD7" w14:textId="77777777" w:rsidR="00D035B1" w:rsidRDefault="00000000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76EDB161" w14:textId="7398BFC1" w:rsidR="00D035B1" w:rsidRDefault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should email the person who provided the data to get more information about how the data was collected, when it was collected, and ask about if the data is clean.</w:t>
      </w:r>
    </w:p>
    <w:p w14:paraId="17BAD41F" w14:textId="77777777" w:rsidR="00D035B1" w:rsidRDefault="00D035B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756862BB" w14:textId="77777777" w:rsidR="00D035B1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40A085FC" w14:textId="77777777" w:rsidR="00D035B1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748851FF" wp14:editId="2CBE8D5D">
            <wp:extent cx="597232" cy="59723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6940FD85" w14:textId="77777777" w:rsidR="00D035B1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383B5D85" w14:textId="6D82E2E1" w:rsidR="00D035B1" w:rsidRDefault="00084FE1" w:rsidP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Yes. This is all the data provided by the course, so I assume it will be enough. I was also able to find trends that </w:t>
      </w:r>
      <w:proofErr w:type="spellStart"/>
      <w:r>
        <w:rPr>
          <w:rFonts w:ascii="Google Sans" w:eastAsia="Google Sans" w:hAnsi="Google Sans" w:cs="Google Sans"/>
        </w:rPr>
        <w:t>canl</w:t>
      </w:r>
      <w:proofErr w:type="spellEnd"/>
      <w:r>
        <w:rPr>
          <w:rFonts w:ascii="Google Sans" w:eastAsia="Google Sans" w:hAnsi="Google Sans" w:cs="Google Sans"/>
        </w:rPr>
        <w:t xml:space="preserve"> be used to teach the machine learning model. </w:t>
      </w:r>
    </w:p>
    <w:p w14:paraId="587F8491" w14:textId="77777777" w:rsidR="00D035B1" w:rsidRDefault="00D035B1">
      <w:pPr>
        <w:spacing w:after="200" w:line="240" w:lineRule="auto"/>
        <w:rPr>
          <w:rFonts w:ascii="Google Sans" w:eastAsia="Google Sans" w:hAnsi="Google Sans" w:cs="Google Sans"/>
        </w:rPr>
      </w:pPr>
    </w:p>
    <w:p w14:paraId="2F0D92EE" w14:textId="77777777" w:rsidR="00D035B1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</w:t>
      </w:r>
      <w:proofErr w:type="spellStart"/>
      <w:r>
        <w:rPr>
          <w:rFonts w:ascii="Google Sans" w:eastAsia="Google Sans" w:hAnsi="Google Sans" w:cs="Google Sans"/>
        </w:rPr>
        <w:t>dataframe</w:t>
      </w:r>
      <w:proofErr w:type="spellEnd"/>
      <w:r>
        <w:rPr>
          <w:rFonts w:ascii="Google Sans" w:eastAsia="Google Sans" w:hAnsi="Google Sans" w:cs="Google Sans"/>
        </w:rPr>
        <w:t xml:space="preserve"> statistics and assess the min and max range of the data? </w:t>
      </w:r>
    </w:p>
    <w:p w14:paraId="13F5AF52" w14:textId="19C4BE0B" w:rsidR="00D035B1" w:rsidRDefault="00084FE1" w:rsidP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I can use the following code:</w:t>
      </w:r>
      <w:r>
        <w:rPr>
          <w:rFonts w:ascii="Google Sans" w:eastAsia="Google Sans" w:hAnsi="Google Sans" w:cs="Google Sans"/>
        </w:rPr>
        <w:br/>
      </w:r>
      <w:proofErr w:type="spellStart"/>
      <w:proofErr w:type="gramStart"/>
      <w:r w:rsidRPr="00084FE1">
        <w:rPr>
          <w:rFonts w:ascii="Google Sans" w:eastAsia="Google Sans" w:hAnsi="Google Sans" w:cs="Google Sans"/>
        </w:rPr>
        <w:t>data.describe</w:t>
      </w:r>
      <w:proofErr w:type="spellEnd"/>
      <w:proofErr w:type="gramEnd"/>
      <w:r w:rsidRPr="00084FE1">
        <w:rPr>
          <w:rFonts w:ascii="Google Sans" w:eastAsia="Google Sans" w:hAnsi="Google Sans" w:cs="Google Sans"/>
        </w:rPr>
        <w:t>()</w:t>
      </w:r>
    </w:p>
    <w:p w14:paraId="5353925D" w14:textId="77777777" w:rsidR="00D035B1" w:rsidRDefault="00D035B1">
      <w:pPr>
        <w:spacing w:after="200" w:line="240" w:lineRule="auto"/>
        <w:rPr>
          <w:rFonts w:ascii="Google Sans" w:eastAsia="Google Sans" w:hAnsi="Google Sans" w:cs="Google Sans"/>
        </w:rPr>
      </w:pPr>
    </w:p>
    <w:p w14:paraId="4822CEC1" w14:textId="77777777" w:rsidR="00D035B1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33E8F29B" w14:textId="3360DC4F" w:rsidR="00D035B1" w:rsidRDefault="00084FE1" w:rsidP="00084FE1">
      <w:pPr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There is clearly a large variance in video performance. The poor performing videos do very poorly and the highest performers are incredibly successful. </w:t>
      </w:r>
    </w:p>
    <w:p w14:paraId="0AB0008D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1D11C557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4DCC6336" w14:textId="77777777" w:rsidR="00D035B1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2541E7A7" wp14:editId="6C60B45A">
            <wp:extent cx="597232" cy="59723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3506E8D5" w14:textId="77777777" w:rsidR="00D035B1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651F0187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718A8330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69D7BEE6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14C35E24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25FF43BA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4CD5F655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</w:rPr>
      </w:pPr>
    </w:p>
    <w:p w14:paraId="47580AD2" w14:textId="77777777" w:rsidR="00D035B1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54F3D3DC" wp14:editId="29137FCE">
            <wp:extent cx="597232" cy="59723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17A4025E" w14:textId="77777777" w:rsidR="00D035B1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lastRenderedPageBreak/>
        <w:t>Given your current knowledge of the data, what would you initially recommend to your manager to investigate further prior to performing exploratory data analysis?</w:t>
      </w:r>
    </w:p>
    <w:p w14:paraId="12AD2F03" w14:textId="36E2CBF0" w:rsidR="00D035B1" w:rsidRDefault="00084FE1" w:rsidP="00703A23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anticipate that the claim status will be related to the author ban status and the verified status. If an author is </w:t>
      </w:r>
      <w:r w:rsidR="00703A23">
        <w:rPr>
          <w:rFonts w:ascii="Google Sans" w:eastAsia="Google Sans" w:hAnsi="Google Sans" w:cs="Google Sans"/>
        </w:rPr>
        <w:t>banned,</w:t>
      </w:r>
      <w:r>
        <w:rPr>
          <w:rFonts w:ascii="Google Sans" w:eastAsia="Google Sans" w:hAnsi="Google Sans" w:cs="Google Sans"/>
        </w:rPr>
        <w:t xml:space="preserve"> then they likely make claims rather than simply state opinions and </w:t>
      </w:r>
      <w:r w:rsidR="00703A23">
        <w:rPr>
          <w:rFonts w:ascii="Google Sans" w:eastAsia="Google Sans" w:hAnsi="Google Sans" w:cs="Google Sans"/>
        </w:rPr>
        <w:t xml:space="preserve">unverified authors may be more likely to engage in this behavior because they can easily make another account if banned. </w:t>
      </w:r>
    </w:p>
    <w:p w14:paraId="18F14EC6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C67BCBF" w14:textId="77777777" w:rsidR="00D035B1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2BBC4CD1" w14:textId="4088237A" w:rsidR="00D035B1" w:rsidRDefault="00703A23" w:rsidP="00703A23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There seem to be 19382 rows, but some columns only have 19084 rows with non-null values. This indicates that some columns are missing data.</w:t>
      </w:r>
    </w:p>
    <w:p w14:paraId="71DBBA80" w14:textId="77777777" w:rsidR="00D035B1" w:rsidRDefault="00D035B1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158EB2C5" w14:textId="77777777" w:rsidR="00D035B1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5254AE69" w14:textId="4824B9C8" w:rsidR="00D035B1" w:rsidRDefault="00703A23" w:rsidP="00703A23">
      <w:pPr>
        <w:widowControl w:val="0"/>
        <w:pBdr>
          <w:top w:val="single" w:sz="8" w:space="2" w:color="000000"/>
          <w:left w:val="single" w:sz="8" w:space="2" w:color="000000"/>
          <w:bottom w:val="single" w:sz="8" w:space="2" w:color="000000"/>
          <w:right w:val="single" w:sz="8" w:space="2" w:color="000000"/>
        </w:pBdr>
        <w:shd w:val="clear" w:color="auto" w:fill="FFFFFF"/>
        <w:spacing w:after="200" w:line="240" w:lineRule="auto"/>
        <w:ind w:left="72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I believe that exploring upload frequency and follower count could provide other useful variables for developing the machine learning model. </w:t>
      </w:r>
    </w:p>
    <w:p w14:paraId="15B3C34B" w14:textId="77777777" w:rsidR="00D035B1" w:rsidRDefault="00D035B1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D035B1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F38563" w14:textId="77777777" w:rsidR="00FB6A1A" w:rsidRDefault="00FB6A1A">
      <w:pPr>
        <w:spacing w:line="240" w:lineRule="auto"/>
      </w:pPr>
      <w:r>
        <w:separator/>
      </w:r>
    </w:p>
  </w:endnote>
  <w:endnote w:type="continuationSeparator" w:id="0">
    <w:p w14:paraId="22A0CDAB" w14:textId="77777777" w:rsidR="00FB6A1A" w:rsidRDefault="00FB6A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824353E-3BE3-4A46-9B6E-03313C62863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08D73887-B4E3-4845-A2EA-19EA0E797866}"/>
    <w:embedItalic r:id="rId3" w:fontKey="{FF6B2E85-50E7-C740-8D4F-9A82A68F7A9C}"/>
  </w:font>
  <w:font w:name="Google Sans">
    <w:charset w:val="00"/>
    <w:family w:val="auto"/>
    <w:pitch w:val="default"/>
    <w:embedRegular r:id="rId4" w:fontKey="{C3E77029-EA7D-DA41-9098-5DE6FEE0E7F2}"/>
    <w:embedBold r:id="rId5" w:fontKey="{EA6B4E56-AED9-8B46-89A3-F04947E38D5F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6" w:fontKey="{91BB6429-A35A-B84E-BAE6-F09B3F1A4EA3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7" w:fontKey="{883DA2EE-57B1-044C-89F8-4647E21919E3}"/>
  </w:font>
  <w:font w:name="Cambria">
    <w:panose1 w:val="02040503050406030204"/>
    <w:charset w:val="00"/>
    <w:family w:val="roman"/>
    <w:notTrueType/>
    <w:pitch w:val="default"/>
    <w:embedRegular r:id="rId8" w:fontKey="{8C9A1097-DAA4-C246-90DD-9C12F71D5C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610996" w14:textId="77777777" w:rsidR="00D035B1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AA65F9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3680FD" w14:textId="77777777" w:rsidR="00D035B1" w:rsidRDefault="00D035B1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3D9A57" w14:textId="77777777" w:rsidR="00FB6A1A" w:rsidRDefault="00FB6A1A">
      <w:pPr>
        <w:spacing w:line="240" w:lineRule="auto"/>
      </w:pPr>
      <w:r>
        <w:separator/>
      </w:r>
    </w:p>
  </w:footnote>
  <w:footnote w:type="continuationSeparator" w:id="0">
    <w:p w14:paraId="0A501336" w14:textId="77777777" w:rsidR="00FB6A1A" w:rsidRDefault="00FB6A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F34750" w14:textId="77777777" w:rsidR="00D035B1" w:rsidRDefault="00D035B1"/>
  <w:p w14:paraId="0503D229" w14:textId="77777777" w:rsidR="00D035B1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7EA21960" w14:textId="77777777" w:rsidR="00D035B1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60FEAC16" wp14:editId="251CB7F0">
          <wp:extent cx="952500" cy="38100"/>
          <wp:effectExtent l="0" t="0" r="0" b="0"/>
          <wp:docPr id="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81A2FB" w14:textId="77777777" w:rsidR="00D035B1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59C933E6" wp14:editId="16D8E3DC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FC234F"/>
    <w:multiLevelType w:val="multilevel"/>
    <w:tmpl w:val="863C25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581804"/>
    <w:multiLevelType w:val="multilevel"/>
    <w:tmpl w:val="1ECCC69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5FB6BAF"/>
    <w:multiLevelType w:val="multilevel"/>
    <w:tmpl w:val="DAA0E1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06901538">
    <w:abstractNumId w:val="2"/>
  </w:num>
  <w:num w:numId="2" w16cid:durableId="174538195">
    <w:abstractNumId w:val="0"/>
  </w:num>
  <w:num w:numId="3" w16cid:durableId="2035108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5B1"/>
    <w:rsid w:val="00084FE1"/>
    <w:rsid w:val="003711E3"/>
    <w:rsid w:val="00487BE6"/>
    <w:rsid w:val="005E71AE"/>
    <w:rsid w:val="00703A23"/>
    <w:rsid w:val="00A40E46"/>
    <w:rsid w:val="00AA65F9"/>
    <w:rsid w:val="00D035B1"/>
    <w:rsid w:val="00FB6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494E72"/>
  <w15:docId w15:val="{A8D02945-CC4E-3C44-A096-F76783507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471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611</Words>
  <Characters>3486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Haydon Gonzalez-Dyer</cp:lastModifiedBy>
  <cp:revision>3</cp:revision>
  <dcterms:created xsi:type="dcterms:W3CDTF">2024-11-05T03:39:00Z</dcterms:created>
  <dcterms:modified xsi:type="dcterms:W3CDTF">2024-11-05T04:05:00Z</dcterms:modified>
</cp:coreProperties>
</file>